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671B" w14:textId="77777777" w:rsidR="009778C4" w:rsidRDefault="009778C4" w:rsidP="009778C4">
      <w:pPr>
        <w:pBdr>
          <w:top w:val="single" w:sz="36" w:space="9" w:color="E8AA02"/>
        </w:pBdr>
        <w:shd w:val="clear" w:color="auto" w:fill="484848"/>
        <w:spacing w:after="0" w:line="360" w:lineRule="atLeast"/>
        <w:textAlignment w:val="baseline"/>
        <w:outlineLvl w:val="1"/>
        <w:rPr>
          <w:rFonts w:ascii="Oswald" w:eastAsia="Times New Roman" w:hAnsi="Oswald" w:cs="Times New Roman"/>
          <w:b/>
          <w:bCs/>
          <w:caps/>
          <w:color w:val="FFFFFF"/>
          <w:spacing w:val="-7"/>
          <w:kern w:val="0"/>
          <w:sz w:val="24"/>
          <w:szCs w:val="24"/>
          <w14:ligatures w14:val="none"/>
        </w:rPr>
      </w:pPr>
      <w:r>
        <w:rPr>
          <w:rFonts w:ascii="inherit" w:eastAsia="Times New Roman" w:hAnsi="inherit" w:cs="Times New Roman"/>
          <w:b/>
          <w:bCs/>
          <w:caps/>
          <w:color w:val="FFFFFF"/>
          <w:spacing w:val="-7"/>
          <w:kern w:val="0"/>
          <w:sz w:val="24"/>
          <w:szCs w:val="24"/>
          <w:bdr w:val="none" w:sz="0" w:space="0" w:color="auto" w:frame="1"/>
          <w14:ligatures w14:val="none"/>
        </w:rPr>
        <w:t>Refund Policy Region 1200 cathedral city</w:t>
      </w:r>
    </w:p>
    <w:p w14:paraId="26DA397F" w14:textId="77777777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</w:p>
    <w:p w14:paraId="1CDC89F1" w14:textId="201F821B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All requests for a refund of player registration fees must be submitted in writing.  Email timestamp or postmark shall be used to determine when notice was received.</w:t>
      </w:r>
    </w:p>
    <w:p w14:paraId="53A49CFE" w14:textId="77777777" w:rsidR="009778C4" w:rsidRDefault="009778C4" w:rsidP="009778C4">
      <w:pPr>
        <w:numPr>
          <w:ilvl w:val="0"/>
          <w:numId w:val="1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notices received on or </w:t>
      </w:r>
      <w:r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:bdr w:val="none" w:sz="0" w:space="0" w:color="auto" w:frame="1"/>
          <w14:ligatures w14:val="none"/>
        </w:rPr>
        <w:t>before Season start date </w:t>
      </w: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will be eligible for a refund of the Region Fee.  </w:t>
      </w:r>
      <w:r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:bdr w:val="none" w:sz="0" w:space="0" w:color="auto" w:frame="1"/>
          <w14:ligatures w14:val="none"/>
        </w:rPr>
        <w:t xml:space="preserve">There is </w:t>
      </w:r>
      <w:r w:rsidRPr="009778C4">
        <w:rPr>
          <w:rFonts w:ascii="inherit" w:eastAsia="Times New Roman" w:hAnsi="inherit" w:cs="Arial"/>
          <w:b/>
          <w:bCs/>
          <w:color w:val="FF0000"/>
          <w:kern w:val="0"/>
          <w:sz w:val="21"/>
          <w:szCs w:val="21"/>
          <w:bdr w:val="none" w:sz="0" w:space="0" w:color="auto" w:frame="1"/>
          <w14:ligatures w14:val="none"/>
        </w:rPr>
        <w:t xml:space="preserve">no refund of the $25.00 National player fee </w:t>
      </w:r>
      <w:r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:bdr w:val="none" w:sz="0" w:space="0" w:color="auto" w:frame="1"/>
          <w14:ligatures w14:val="none"/>
        </w:rPr>
        <w:t>and service fee under any circumstance.  This is mandated by AYSO National.</w:t>
      </w:r>
    </w:p>
    <w:p w14:paraId="6D27B02F" w14:textId="3838A5B2" w:rsidR="009778C4" w:rsidRDefault="009778C4" w:rsidP="009778C4">
      <w:pPr>
        <w:numPr>
          <w:ilvl w:val="0"/>
          <w:numId w:val="2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 xml:space="preserve">Asking for a refund after the season has begun shall only get a partial refund if it hasn’t passed the second week of the season. </w:t>
      </w:r>
      <w:r w:rsidR="00BF2F5B"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 xml:space="preserve">Partial refund will only be granted upon return of the </w:t>
      </w:r>
      <w:r w:rsidR="0051672D"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full uniform.</w:t>
      </w: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 xml:space="preserve"> The $25.00 National player fee, service fee and cost of the uniform will not be refunded. </w:t>
      </w:r>
    </w:p>
    <w:p w14:paraId="269EFB34" w14:textId="68E7788A" w:rsidR="009778C4" w:rsidRDefault="009778C4" w:rsidP="009778C4">
      <w:pPr>
        <w:numPr>
          <w:ilvl w:val="0"/>
          <w:numId w:val="3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There will be </w:t>
      </w:r>
      <w:r w:rsidRPr="009778C4">
        <w:rPr>
          <w:rFonts w:ascii="inherit" w:eastAsia="Times New Roman" w:hAnsi="inherit" w:cs="Arial"/>
          <w:b/>
          <w:bCs/>
          <w:color w:val="FF0000"/>
          <w:kern w:val="0"/>
          <w:sz w:val="21"/>
          <w:szCs w:val="21"/>
          <w:bdr w:val="none" w:sz="0" w:space="0" w:color="auto" w:frame="1"/>
          <w14:ligatures w14:val="none"/>
        </w:rPr>
        <w:t xml:space="preserve">NO REFUNDS </w:t>
      </w:r>
      <w:r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:bdr w:val="none" w:sz="0" w:space="0" w:color="auto" w:frame="1"/>
          <w14:ligatures w14:val="none"/>
        </w:rPr>
        <w:t>after the second week of the season. NO EXCEPTIONS</w:t>
      </w:r>
    </w:p>
    <w:p w14:paraId="3C17C4BF" w14:textId="77777777" w:rsidR="009778C4" w:rsidRDefault="009778C4" w:rsidP="009778C4">
      <w:pPr>
        <w:numPr>
          <w:ilvl w:val="0"/>
          <w:numId w:val="3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:bdr w:val="none" w:sz="0" w:space="0" w:color="auto" w:frame="1"/>
          <w14:ligatures w14:val="none"/>
        </w:rPr>
        <w:t xml:space="preserve">There will be </w:t>
      </w:r>
      <w:r w:rsidRPr="009778C4">
        <w:rPr>
          <w:rFonts w:ascii="inherit" w:eastAsia="Times New Roman" w:hAnsi="inherit" w:cs="Arial"/>
          <w:b/>
          <w:bCs/>
          <w:color w:val="FF0000"/>
          <w:kern w:val="0"/>
          <w:sz w:val="21"/>
          <w:szCs w:val="21"/>
          <w:bdr w:val="none" w:sz="0" w:space="0" w:color="auto" w:frame="1"/>
          <w14:ligatures w14:val="none"/>
        </w:rPr>
        <w:t xml:space="preserve">NO REFUNDS </w:t>
      </w:r>
      <w:r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:bdr w:val="none" w:sz="0" w:space="0" w:color="auto" w:frame="1"/>
          <w14:ligatures w14:val="none"/>
        </w:rPr>
        <w:t>for the Select Season.</w:t>
      </w:r>
    </w:p>
    <w:p w14:paraId="76E39878" w14:textId="77777777" w:rsidR="009778C4" w:rsidRDefault="009778C4" w:rsidP="009778C4">
      <w:pPr>
        <w:numPr>
          <w:ilvl w:val="0"/>
          <w:numId w:val="4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We will NOT ACCEPT phone calls for refunds.</w:t>
      </w:r>
    </w:p>
    <w:p w14:paraId="145D1F92" w14:textId="77777777" w:rsidR="009778C4" w:rsidRDefault="009778C4" w:rsidP="009778C4">
      <w:pPr>
        <w:numPr>
          <w:ilvl w:val="0"/>
          <w:numId w:val="5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 xml:space="preserve">We will refund the money to the card on file.  </w:t>
      </w:r>
    </w:p>
    <w:p w14:paraId="13443F83" w14:textId="77777777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</w:p>
    <w:p w14:paraId="49AF5161" w14:textId="77777777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</w:p>
    <w:p w14:paraId="5390CDC6" w14:textId="64FDAEA0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 xml:space="preserve">All refunds must be made in writing and emailed to </w:t>
      </w:r>
      <w:r w:rsidR="006803AB">
        <w:rPr>
          <w:rFonts w:ascii="inherit" w:eastAsia="Times New Roman" w:hAnsi="inherit" w:cs="Arial"/>
          <w:b/>
          <w:bCs/>
          <w:color w:val="484848"/>
          <w:kern w:val="0"/>
          <w:sz w:val="21"/>
          <w:szCs w:val="21"/>
          <w14:ligatures w14:val="none"/>
        </w:rPr>
        <w:t>registrar@ayso1200.org</w:t>
      </w:r>
    </w:p>
    <w:p w14:paraId="7533056F" w14:textId="77777777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br/>
      </w: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br/>
      </w:r>
      <w:r>
        <w:rPr>
          <w:rFonts w:ascii="inherit" w:eastAsia="Times New Roman" w:hAnsi="inherit" w:cs="Arial"/>
          <w:b/>
          <w:bCs/>
          <w:color w:val="FF6666"/>
          <w:kern w:val="0"/>
          <w:sz w:val="21"/>
          <w:szCs w:val="21"/>
          <w:bdr w:val="none" w:sz="0" w:space="0" w:color="auto" w:frame="1"/>
          <w14:ligatures w14:val="none"/>
        </w:rPr>
        <w:t>Please include the following information with your refund request:</w:t>
      </w:r>
    </w:p>
    <w:p w14:paraId="416471BA" w14:textId="77777777" w:rsidR="009778C4" w:rsidRDefault="009778C4" w:rsidP="009778C4">
      <w:pPr>
        <w:numPr>
          <w:ilvl w:val="0"/>
          <w:numId w:val="6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FF6666"/>
          <w:kern w:val="0"/>
          <w:sz w:val="21"/>
          <w:szCs w:val="21"/>
          <w:bdr w:val="none" w:sz="0" w:space="0" w:color="auto" w:frame="1"/>
          <w14:ligatures w14:val="none"/>
        </w:rPr>
        <w:t>Include the player’s full name and date of birth.</w:t>
      </w:r>
    </w:p>
    <w:p w14:paraId="456BD6E5" w14:textId="77777777" w:rsidR="009778C4" w:rsidRDefault="009778C4" w:rsidP="009778C4">
      <w:pPr>
        <w:numPr>
          <w:ilvl w:val="0"/>
          <w:numId w:val="6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FF6666"/>
          <w:kern w:val="0"/>
          <w:sz w:val="21"/>
          <w:szCs w:val="21"/>
          <w:bdr w:val="none" w:sz="0" w:space="0" w:color="auto" w:frame="1"/>
          <w14:ligatures w14:val="none"/>
        </w:rPr>
        <w:t>Name of the person who is on the Credit Card that paid for the registration.</w:t>
      </w:r>
    </w:p>
    <w:p w14:paraId="551FDF5D" w14:textId="77777777" w:rsidR="009778C4" w:rsidRDefault="009778C4" w:rsidP="009778C4">
      <w:pPr>
        <w:numPr>
          <w:ilvl w:val="0"/>
          <w:numId w:val="6"/>
        </w:numPr>
        <w:spacing w:after="0" w:line="300" w:lineRule="atLeast"/>
        <w:ind w:left="1080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FF6666"/>
          <w:kern w:val="0"/>
          <w:sz w:val="21"/>
          <w:szCs w:val="21"/>
          <w:bdr w:val="none" w:sz="0" w:space="0" w:color="auto" w:frame="1"/>
          <w14:ligatures w14:val="none"/>
        </w:rPr>
        <w:t>Reason for withdrawal</w:t>
      </w: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.</w:t>
      </w:r>
    </w:p>
    <w:p w14:paraId="3B67F51D" w14:textId="77777777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</w:p>
    <w:p w14:paraId="2BD10C5C" w14:textId="77777777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</w:p>
    <w:p w14:paraId="42C8DA43" w14:textId="1E3329A3" w:rsidR="009778C4" w:rsidRDefault="009778C4" w:rsidP="009778C4">
      <w:pPr>
        <w:spacing w:after="0" w:line="300" w:lineRule="atLeast"/>
        <w:textAlignment w:val="baseline"/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484848"/>
          <w:kern w:val="0"/>
          <w:sz w:val="21"/>
          <w:szCs w:val="21"/>
          <w14:ligatures w14:val="none"/>
        </w:rPr>
        <w:t>Thank You.</w:t>
      </w:r>
    </w:p>
    <w:p w14:paraId="3AA0BDF5" w14:textId="77777777" w:rsidR="006F4138" w:rsidRDefault="006F4138"/>
    <w:sectPr w:rsidR="006F4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D28"/>
    <w:multiLevelType w:val="multilevel"/>
    <w:tmpl w:val="CE02D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95246"/>
    <w:multiLevelType w:val="multilevel"/>
    <w:tmpl w:val="F868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662829">
    <w:abstractNumId w:val="0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320499558">
    <w:abstractNumId w:val="0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760028203">
    <w:abstractNumId w:val="0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343824104">
    <w:abstractNumId w:val="0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538779972">
    <w:abstractNumId w:val="0"/>
    <w:lvlOverride w:ilvl="0">
      <w:lvl w:ilvl="0">
        <w:start w:val="1"/>
        <w:numFmt w:val="decimal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526333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C4"/>
    <w:rsid w:val="000B728B"/>
    <w:rsid w:val="002D724B"/>
    <w:rsid w:val="004729F4"/>
    <w:rsid w:val="0051672D"/>
    <w:rsid w:val="006803AB"/>
    <w:rsid w:val="006F4138"/>
    <w:rsid w:val="009778C4"/>
    <w:rsid w:val="00B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9DF8"/>
  <w15:chartTrackingRefBased/>
  <w15:docId w15:val="{BF722AEB-9CA3-40CB-98E2-19ECED7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Reggie Franklin</dc:creator>
  <cp:keywords/>
  <dc:description/>
  <cp:lastModifiedBy>Jorge Rincon</cp:lastModifiedBy>
  <cp:revision>2</cp:revision>
  <dcterms:created xsi:type="dcterms:W3CDTF">2026-05-09T05:42:00Z</dcterms:created>
  <dcterms:modified xsi:type="dcterms:W3CDTF">2026-05-09T05:42:00Z</dcterms:modified>
</cp:coreProperties>
</file>